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11C2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40"/>
          <w:lang w:val="en-US" w:eastAsia="zh-CN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sz w:val="32"/>
          <w:szCs w:val="40"/>
          <w:lang w:val="en-US" w:eastAsia="zh-CN"/>
        </w:rPr>
        <w:t>附件：自助医保缴费流程</w:t>
      </w:r>
    </w:p>
    <w:bookmarkEnd w:id="0"/>
    <w:p w14:paraId="25515A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67"/>
        <w:gridCol w:w="4481"/>
      </w:tblGrid>
      <w:tr w14:paraId="4341BC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7" w:hRule="atLeast"/>
        </w:trPr>
        <w:tc>
          <w:tcPr>
            <w:tcW w:w="4467" w:type="dxa"/>
          </w:tcPr>
          <w:p w14:paraId="6011FF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Times New Roman" w:hAnsi="Times New Roman" w:eastAsia="宋体"/>
                <w:sz w:val="21"/>
              </w:rPr>
            </w:pPr>
            <w: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-22860</wp:posOffset>
                  </wp:positionH>
                  <wp:positionV relativeFrom="paragraph">
                    <wp:posOffset>-3148330</wp:posOffset>
                  </wp:positionV>
                  <wp:extent cx="2786380" cy="3278505"/>
                  <wp:effectExtent l="0" t="0" r="13970" b="17145"/>
                  <wp:wrapSquare wrapText="bothSides"/>
                  <wp:docPr id="1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rcRect r="497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86380" cy="3278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481" w:type="dxa"/>
          </w:tcPr>
          <w:p w14:paraId="74E7ED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Times New Roman" w:hAnsi="Times New Roman" w:eastAsia="宋体"/>
                <w:sz w:val="21"/>
              </w:rPr>
            </w:pPr>
            <w: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62865</wp:posOffset>
                  </wp:positionH>
                  <wp:positionV relativeFrom="paragraph">
                    <wp:posOffset>39370</wp:posOffset>
                  </wp:positionV>
                  <wp:extent cx="2675890" cy="3255010"/>
                  <wp:effectExtent l="0" t="0" r="10160" b="2540"/>
                  <wp:wrapSquare wrapText="bothSides"/>
                  <wp:docPr id="11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rcRect l="48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75890" cy="32550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66793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67" w:type="dxa"/>
          </w:tcPr>
          <w:p w14:paraId="27CB1C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Times New Roman" w:hAnsi="Times New Roman" w:eastAsia="宋体"/>
                <w:sz w:val="21"/>
                <w:vertAlign w:val="baseline"/>
              </w:rPr>
            </w:pPr>
            <w:r>
              <w:rPr>
                <w:rFonts w:ascii="Times New Roman" w:hAnsi="Times New Roman" w:eastAsia="宋体"/>
                <w:sz w:val="21"/>
              </w:rPr>
              <w:drawing>
                <wp:inline distT="0" distB="0" distL="114300" distR="114300">
                  <wp:extent cx="2794000" cy="4051935"/>
                  <wp:effectExtent l="0" t="0" r="6350" b="5715"/>
                  <wp:docPr id="13" name="图片 1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rcRect t="32113" b="103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94000" cy="40519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eastAsia="宋体"/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729615</wp:posOffset>
                      </wp:positionH>
                      <wp:positionV relativeFrom="paragraph">
                        <wp:posOffset>515620</wp:posOffset>
                      </wp:positionV>
                      <wp:extent cx="629285" cy="829945"/>
                      <wp:effectExtent l="19050" t="19050" r="37465" b="27305"/>
                      <wp:wrapNone/>
                      <wp:docPr id="5" name="矩形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29285" cy="829945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lumMod val="7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BBB56D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57.45pt;margin-top:40.6pt;height:65.35pt;width:49.55pt;z-index:251661312;v-text-anchor:middle;mso-width-relative:page;mso-height-relative:page;" filled="f" stroked="t" coordsize="21600,21600" o:gfxdata="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wpa5XVAAAACgEAAA8AAAAAAAAAAQAgAAAAIgAAAGRycy9kb3ducmV2&#10;LnhtbFBLAQIUABQAAAAIAIdO4kDwNgNgcQIAANUEAAAOAAAAAAAAAAEAIAAAACQBAABkcnMvZTJv&#10;RG9jLnhtbFBLBQYAAAAABgAGAFkBAAAHBgAAAAA=&#10;">
                      <v:fill on="f" focussize="0,0"/>
                      <v:stroke weight="3pt" color="#FF0000 [2404]" miterlimit="8" joinstyle="miter"/>
                      <v:imagedata o:title=""/>
                      <o:lock v:ext="edit" aspectratio="f"/>
                      <v:textbox>
                        <w:txbxContent>
                          <w:p w14:paraId="0BBB56D8"/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4481" w:type="dxa"/>
          </w:tcPr>
          <w:p w14:paraId="6EA80D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Times New Roman" w:hAnsi="Times New Roman" w:eastAsia="宋体"/>
                <w:sz w:val="21"/>
                <w:vertAlign w:val="baseline"/>
              </w:rPr>
            </w:pPr>
            <w:r>
              <w:rPr>
                <w:rFonts w:ascii="Times New Roman" w:hAnsi="Times New Roman" w:eastAsia="宋体"/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539115</wp:posOffset>
                      </wp:positionH>
                      <wp:positionV relativeFrom="paragraph">
                        <wp:posOffset>2766060</wp:posOffset>
                      </wp:positionV>
                      <wp:extent cx="2000250" cy="466725"/>
                      <wp:effectExtent l="19050" t="19050" r="19050" b="28575"/>
                      <wp:wrapNone/>
                      <wp:docPr id="6" name="矩形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0" cy="466725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lumMod val="7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8E27BA1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42.45pt;margin-top:217.8pt;height:36.75pt;width:157.5pt;z-index:251659264;v-text-anchor:middle;mso-width-relative:page;mso-height-relative:page;" filled="f" stroked="t" coordsize="21600,21600" o:gfxdata="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">
                      <v:fill on="f" focussize="0,0"/>
                      <v:stroke weight="3pt" color="#FF0000 [2404]" miterlimit="8" joinstyle="miter"/>
                      <v:imagedata o:title=""/>
                      <o:lock v:ext="edit" aspectratio="f"/>
                      <v:textbox>
                        <w:txbxContent>
                          <w:p w14:paraId="78E27BA1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hint="eastAsia" w:ascii="Times New Roman" w:hAnsi="Times New Roman" w:eastAsia="宋体"/>
                <w:sz w:val="36"/>
                <w:szCs w:val="36"/>
                <w:lang w:val="en-US" w:eastAsia="zh-CN"/>
              </w:rPr>
              <w:drawing>
                <wp:inline distT="0" distB="0" distL="114300" distR="114300">
                  <wp:extent cx="2731135" cy="4037330"/>
                  <wp:effectExtent l="0" t="0" r="12065" b="1270"/>
                  <wp:docPr id="14" name="图片 14" descr="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t="4548" b="378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31135" cy="4037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3710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0" w:hRule="atLeast"/>
        </w:trPr>
        <w:tc>
          <w:tcPr>
            <w:tcW w:w="4467" w:type="dxa"/>
          </w:tcPr>
          <w:p w14:paraId="2E402F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Times New Roman" w:hAnsi="Times New Roman" w:eastAsia="宋体"/>
                <w:sz w:val="21"/>
                <w:vertAlign w:val="baseline"/>
              </w:rPr>
            </w:pPr>
            <w:r>
              <w:rPr>
                <w:rFonts w:ascii="Times New Roman" w:hAnsi="Times New Roman" w:eastAsia="宋体"/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40640</wp:posOffset>
                      </wp:positionH>
                      <wp:positionV relativeFrom="paragraph">
                        <wp:posOffset>3450590</wp:posOffset>
                      </wp:positionV>
                      <wp:extent cx="2656840" cy="645795"/>
                      <wp:effectExtent l="19050" t="19050" r="29210" b="20955"/>
                      <wp:wrapNone/>
                      <wp:docPr id="7" name="矩形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56840" cy="645795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lumMod val="7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E0F3132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3.2pt;margin-top:271.7pt;height:50.85pt;width:209.2pt;z-index:251660288;v-text-anchor:middle;mso-width-relative:page;mso-height-relative:page;" filled="f" stroked="t" coordsize="21600,21600" o:gfxdata="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">
                      <v:fill on="f" focussize="0,0"/>
                      <v:stroke weight="3pt" color="#FF0000 [2404]" miterlimit="8" joinstyle="miter"/>
                      <v:imagedata o:title=""/>
                      <o:lock v:ext="edit" aspectratio="f"/>
                      <v:textbox>
                        <w:txbxContent>
                          <w:p w14:paraId="5E0F3132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hAnsi="Times New Roman" w:eastAsia="宋体"/>
                <w:sz w:val="21"/>
              </w:rPr>
              <w:drawing>
                <wp:inline distT="0" distB="0" distL="114300" distR="114300">
                  <wp:extent cx="2619375" cy="4291965"/>
                  <wp:effectExtent l="0" t="0" r="9525" b="13335"/>
                  <wp:docPr id="15" name="图片 15" descr="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5" descr="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rcRect b="498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9375" cy="42919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81" w:type="dxa"/>
          </w:tcPr>
          <w:p w14:paraId="0878E2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Times New Roman" w:hAnsi="Times New Roman" w:eastAsia="宋体"/>
                <w:sz w:val="21"/>
                <w:vertAlign w:val="baseline"/>
              </w:rPr>
            </w:pPr>
            <w:r>
              <w:rPr>
                <w:rFonts w:ascii="Times New Roman" w:hAnsi="Times New Roman" w:eastAsia="宋体"/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36195</wp:posOffset>
                      </wp:positionH>
                      <wp:positionV relativeFrom="paragraph">
                        <wp:posOffset>2197100</wp:posOffset>
                      </wp:positionV>
                      <wp:extent cx="2670810" cy="1149985"/>
                      <wp:effectExtent l="19050" t="19050" r="34290" b="31115"/>
                      <wp:wrapNone/>
                      <wp:docPr id="18" name="矩形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70810" cy="1149985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lumMod val="7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2660265">
                                  <w:pPr>
                                    <w:jc w:val="center"/>
                                    <w:rPr>
                                      <w:rFonts w:hint="eastAsia"/>
                                      <w:color w:val="FF0000"/>
                                      <w:sz w:val="24"/>
                                      <w:szCs w:val="24"/>
                                      <w:lang w:eastAsia="zh-CN"/>
                                    </w:rPr>
                                  </w:pPr>
                                </w:p>
                                <w:p w14:paraId="3D5FA2B3">
                                  <w:pPr>
                                    <w:jc w:val="center"/>
                                    <w:rPr>
                                      <w:rFonts w:hint="default"/>
                                      <w:sz w:val="24"/>
                                      <w:szCs w:val="24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FF0000"/>
                                      <w:sz w:val="24"/>
                                      <w:szCs w:val="24"/>
                                      <w:lang w:eastAsia="zh-CN"/>
                                    </w:rPr>
                                    <w:t>可按学制年限逐年缴纳医保费，例如：</w:t>
                                  </w:r>
                                  <w:r>
                                    <w:rPr>
                                      <w:rFonts w:hint="eastAsia"/>
                                      <w:color w:val="FF0000"/>
                                      <w:sz w:val="24"/>
                                      <w:szCs w:val="24"/>
                                      <w:lang w:val="en-US" w:eastAsia="zh-CN"/>
                                    </w:rPr>
                                    <w:t>A</w:t>
                                  </w:r>
                                  <w:r>
                                    <w:rPr>
                                      <w:rFonts w:hint="eastAsia"/>
                                      <w:color w:val="FF0000"/>
                                      <w:sz w:val="24"/>
                                      <w:szCs w:val="24"/>
                                      <w:lang w:eastAsia="zh-CN"/>
                                    </w:rPr>
                                    <w:t>同学</w:t>
                                  </w:r>
                                  <w:r>
                                    <w:rPr>
                                      <w:rFonts w:hint="eastAsia"/>
                                      <w:color w:val="FF0000"/>
                                      <w:sz w:val="24"/>
                                      <w:szCs w:val="24"/>
                                      <w:lang w:val="en-US" w:eastAsia="zh-CN"/>
                                    </w:rPr>
                                    <w:t>在2027年毕业，需要交纳两次（2026、2027年），以此类推，交至毕业当年。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2.85pt;margin-top:173pt;height:90.55pt;width:210.3pt;z-index:251663360;v-text-anchor:middle;mso-width-relative:page;mso-height-relative:page;" filled="f" stroked="t" coordsize="21600,21600" o:gfxdata="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TiFkJdYAAAAJAQAADwAAAAAAAAABACAAAAAiAAAAZHJzL2Rvd25y&#10;ZXYueG1sUEsBAhQAFAAAAAgAh07iQHyPAvpyAgAA2QQAAA4AAAAAAAAAAQAgAAAAJQEAAGRycy9l&#10;Mm9Eb2MueG1sUEsFBgAAAAAGAAYAWQEAAAkGAAAAAA==&#10;">
                      <v:fill on="f" focussize="0,0"/>
                      <v:stroke weight="3pt" color="#FF0000 [2404]" miterlimit="8" joinstyle="miter"/>
                      <v:imagedata o:title=""/>
                      <o:lock v:ext="edit" aspectratio="f"/>
                      <v:textbox>
                        <w:txbxContent>
                          <w:p w14:paraId="72660265">
                            <w:pPr>
                              <w:jc w:val="center"/>
                              <w:rPr>
                                <w:rFonts w:hint="eastAsia"/>
                                <w:color w:val="FF0000"/>
                                <w:sz w:val="24"/>
                                <w:szCs w:val="24"/>
                                <w:lang w:eastAsia="zh-CN"/>
                              </w:rPr>
                            </w:pPr>
                          </w:p>
                          <w:p w14:paraId="3D5FA2B3">
                            <w:pPr>
                              <w:jc w:val="center"/>
                              <w:rPr>
                                <w:rFonts w:hint="default"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  <w:sz w:val="24"/>
                                <w:szCs w:val="24"/>
                                <w:lang w:eastAsia="zh-CN"/>
                              </w:rPr>
                              <w:t>可按学制年限逐年缴纳医保费，例如：</w:t>
                            </w:r>
                            <w:r>
                              <w:rPr>
                                <w:rFonts w:hint="eastAsia"/>
                                <w:color w:val="FF0000"/>
                                <w:sz w:val="24"/>
                                <w:szCs w:val="24"/>
                                <w:lang w:val="en-US" w:eastAsia="zh-CN"/>
                              </w:rPr>
                              <w:t>A</w:t>
                            </w:r>
                            <w:r>
                              <w:rPr>
                                <w:rFonts w:hint="eastAsia"/>
                                <w:color w:val="FF0000"/>
                                <w:sz w:val="24"/>
                                <w:szCs w:val="24"/>
                                <w:lang w:eastAsia="zh-CN"/>
                              </w:rPr>
                              <w:t>同学</w:t>
                            </w:r>
                            <w:r>
                              <w:rPr>
                                <w:rFonts w:hint="eastAsia"/>
                                <w:color w:val="FF0000"/>
                                <w:sz w:val="24"/>
                                <w:szCs w:val="24"/>
                                <w:lang w:val="en-US" w:eastAsia="zh-CN"/>
                              </w:rPr>
                              <w:t>在2027年毕业，需要交纳两次（2026、2027年），以此类推，交至毕业当年。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hint="eastAsia" w:ascii="Times New Roman" w:hAnsi="Times New Roman" w:eastAsia="宋体"/>
                <w:lang w:eastAsia="zh-CN"/>
              </w:rPr>
              <w:drawing>
                <wp:inline distT="0" distB="0" distL="114300" distR="114300">
                  <wp:extent cx="2740660" cy="4189095"/>
                  <wp:effectExtent l="0" t="0" r="2540" b="1905"/>
                  <wp:docPr id="17" name="图片 17" descr="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rcRect t="20660" b="171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0660" cy="4189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eastAsia="宋体"/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1904365</wp:posOffset>
                      </wp:positionH>
                      <wp:positionV relativeFrom="paragraph">
                        <wp:posOffset>3476625</wp:posOffset>
                      </wp:positionV>
                      <wp:extent cx="133350" cy="778510"/>
                      <wp:effectExtent l="59055" t="0" r="36195" b="21590"/>
                      <wp:wrapNone/>
                      <wp:docPr id="19" name="直接箭头连接符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33350" cy="778510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solidFill>
                                  <a:srgbClr val="C00000"/>
                                </a:solidFill>
                                <a:tailEnd type="arrow"/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flip:x y;margin-left:149.95pt;margin-top:273.75pt;height:61.3pt;width:10.5pt;z-index:251662336;mso-width-relative:page;mso-height-relative:page;" filled="f" stroked="t" coordsize="21600,21600" o:gfxdata="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ZgcxhNsAAAALAQAA&#10;DwAAAAAAAAABACAAAAAiAAAAZHJzL2Rvd25yZXYueG1sUEsBAhQAFAAAAAgAh07iQIjDgtoWAgAA&#10;+QMAAA4AAAAAAAAAAQAgAAAAKgEAAGRycy9lMm9Eb2MueG1sUEsFBgAAAAAGAAYAWQEAALIFAAAA&#10;AA==&#10;">
                      <v:fill on="f" focussize="0,0"/>
                      <v:stroke weight="3pt" color="#C00000 [3204]" miterlimit="8" joinstyle="miter" endarrow="open"/>
                      <v:imagedata o:title=""/>
                      <o:lock v:ext="edit" aspectratio="f"/>
                    </v:shape>
                  </w:pict>
                </mc:Fallback>
              </mc:AlternateContent>
            </w:r>
          </w:p>
        </w:tc>
      </w:tr>
    </w:tbl>
    <w:p w14:paraId="08A2F0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Times New Roman" w:hAnsi="Times New Roman" w:eastAsia="宋体"/>
          <w:lang w:eastAsia="zh-CN"/>
        </w:rPr>
      </w:pPr>
    </w:p>
    <w:p w14:paraId="5D82844E"/>
    <w:sectPr>
      <w:pgSz w:w="11906" w:h="16838"/>
      <w:pgMar w:top="1701" w:right="1587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NkYmEyM2RjZmM5ODVhYTI4MWJhOTM1M2JhZDlhMWMifQ=="/>
  </w:docVars>
  <w:rsids>
    <w:rsidRoot w:val="562E2F67"/>
    <w:rsid w:val="562E2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2025-10-29T00:50:00Z</dcterms:created>
  <dc:creator>韩</dc:creator>
  <cp:lastModifiedBy>韩</cp:lastModifiedBy>
  <dcterms:modified xsi:type="dcterms:W3CDTF">2025-10-29T00:51:28Z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61309592FFED4D9F9A1E12881CC77979_11</vt:lpwstr>
  </property>
</Properties>
</file>